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B67" w:rsidRPr="00EB2B67" w:rsidRDefault="00EB2B67" w:rsidP="00EB2B6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</w:rPr>
      </w:pPr>
      <w:proofErr w:type="spellStart"/>
      <w:r w:rsidRPr="00EB2B67">
        <w:rPr>
          <w:rFonts w:ascii="Rockwell" w:hAnsi="Rockwell" w:cs="Rockwell"/>
          <w:b/>
          <w:bCs/>
          <w:color w:val="061730"/>
          <w:sz w:val="44"/>
          <w:szCs w:val="44"/>
        </w:rPr>
        <w:t>Schutzplan</w:t>
      </w:r>
      <w:proofErr w:type="spellEnd"/>
      <w:r>
        <w:rPr>
          <w:rFonts w:ascii="Rockwell" w:hAnsi="Rockwell" w:cs="Rockwell"/>
          <w:b/>
          <w:bCs/>
          <w:color w:val="061730"/>
          <w:sz w:val="44"/>
          <w:szCs w:val="44"/>
        </w:rPr>
        <w:t xml:space="preserve"> </w:t>
      </w:r>
      <w:proofErr w:type="spellStart"/>
      <w:r w:rsidRPr="00EB2B67">
        <w:rPr>
          <w:rFonts w:ascii="Rockwell" w:hAnsi="Rockwell" w:cs="Birch Std"/>
          <w:b/>
          <w:color w:val="061730"/>
          <w:sz w:val="44"/>
          <w:szCs w:val="44"/>
        </w:rPr>
        <w:t>Vollmond</w:t>
      </w:r>
      <w:proofErr w:type="spellEnd"/>
      <w:r w:rsidRPr="00EB2B67">
        <w:rPr>
          <w:rFonts w:ascii="Rockwell" w:hAnsi="Rockwell" w:cs="Birch Std"/>
          <w:b/>
          <w:color w:val="061730"/>
          <w:sz w:val="44"/>
          <w:szCs w:val="44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(Protection Plan Full Moon) </w:t>
      </w: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  <w:color w:val="000000"/>
        </w:rPr>
      </w:pPr>
      <w:r w:rsidRPr="00EB2B67">
        <w:rPr>
          <w:rFonts w:ascii="Rockwell" w:hAnsi="Rockwell" w:cs="Rockwell"/>
          <w:b/>
          <w:color w:val="765543"/>
          <w:sz w:val="26"/>
          <w:szCs w:val="26"/>
        </w:rPr>
        <w:t>Synopsis</w:t>
      </w:r>
      <w:r>
        <w:rPr>
          <w:rFonts w:ascii="Rockwell" w:hAnsi="Rockwell" w:cs="Rockwell"/>
          <w:color w:val="765543"/>
          <w:sz w:val="26"/>
          <w:szCs w:val="26"/>
        </w:rPr>
        <w:t xml:space="preserve">: </w:t>
      </w: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>(</w:t>
      </w:r>
      <w:r w:rsidRPr="00EB2B67">
        <w:rPr>
          <w:rFonts w:ascii="Rockwell" w:hAnsi="Rockwell" w:cs="Rockwell"/>
          <w:b/>
          <w:color w:val="765543"/>
          <w:sz w:val="26"/>
          <w:szCs w:val="26"/>
        </w:rPr>
        <w:t>FRA</w:t>
      </w:r>
      <w:r>
        <w:rPr>
          <w:rFonts w:ascii="Rockwell" w:hAnsi="Rockwell" w:cs="Rockwell"/>
          <w:color w:val="765543"/>
          <w:sz w:val="26"/>
          <w:szCs w:val="26"/>
        </w:rPr>
        <w:t xml:space="preserve">) </w:t>
      </w:r>
      <w:r>
        <w:rPr>
          <w:rFonts w:ascii="Rockwell" w:hAnsi="Rockwell" w:cs="Rockwell"/>
          <w:color w:val="000000"/>
          <w:sz w:val="26"/>
          <w:szCs w:val="26"/>
        </w:rPr>
        <w:t xml:space="preserve">Un soir de pleine lune dans un centre pour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loups-garous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en Suisse. Pas facile de se faire comprendre quand on ne parle pas la même langue... </w:t>
      </w: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Times" w:hAnsi="Times" w:cs="Times"/>
          <w:color w:val="000000"/>
        </w:rPr>
      </w:pP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>(</w:t>
      </w:r>
      <w:r w:rsidRPr="00EB2B67">
        <w:rPr>
          <w:rFonts w:ascii="Rockwell" w:hAnsi="Rockwell" w:cs="Rockwell"/>
          <w:b/>
          <w:color w:val="765543"/>
          <w:sz w:val="26"/>
          <w:szCs w:val="26"/>
        </w:rPr>
        <w:t>ENG</w:t>
      </w:r>
      <w:r>
        <w:rPr>
          <w:rFonts w:ascii="Rockwell" w:hAnsi="Rockwell" w:cs="Rockwell"/>
          <w:color w:val="765543"/>
          <w:sz w:val="26"/>
          <w:szCs w:val="26"/>
        </w:rPr>
        <w:t xml:space="preserve">) </w:t>
      </w:r>
      <w:r>
        <w:rPr>
          <w:rFonts w:ascii="Rockwell" w:hAnsi="Rockwell" w:cs="Rockwell"/>
          <w:color w:val="000000"/>
          <w:sz w:val="26"/>
          <w:szCs w:val="26"/>
        </w:rPr>
        <w:t xml:space="preserve">On a full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moon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night in a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swiss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centre for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werewolves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. The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language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barrier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might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cause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some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problems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... </w:t>
      </w: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Rockwell" w:hAnsi="Rockwell" w:cs="Rockwell"/>
          <w:color w:val="000000"/>
          <w:sz w:val="26"/>
          <w:szCs w:val="26"/>
        </w:rPr>
      </w:pPr>
    </w:p>
    <w:p w:rsidR="00EB2B67" w:rsidRDefault="00EB2B67" w:rsidP="00EB2B67">
      <w:pPr>
        <w:widowControl w:val="0"/>
        <w:autoSpaceDE w:val="0"/>
        <w:autoSpaceDN w:val="0"/>
        <w:adjustRightInd w:val="0"/>
        <w:spacing w:after="240" w:line="300" w:lineRule="atLeast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447947E6" wp14:editId="7BC8277B">
            <wp:simplePos x="0" y="0"/>
            <wp:positionH relativeFrom="column">
              <wp:posOffset>-276860</wp:posOffset>
            </wp:positionH>
            <wp:positionV relativeFrom="paragraph">
              <wp:posOffset>252730</wp:posOffset>
            </wp:positionV>
            <wp:extent cx="3248660" cy="1828800"/>
            <wp:effectExtent l="0" t="0" r="2540" b="0"/>
            <wp:wrapNone/>
            <wp:docPr id="7" name="Image 7" descr="Macintosh HD:Users:itz:Desktop:SV dossier:Stills Schutzplan Vollmond:JPEG:Still_Schutzplan-Vollmond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Macintosh HD:Users:itz:Desktop:SV dossier:Stills Schutzplan Vollmond:JPEG:Still_Schutzplan-Vollmond_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Rockwell" w:hAnsi="Rockwell" w:cs="Rockwell"/>
          <w:noProof/>
          <w:color w:val="000000"/>
          <w:sz w:val="26"/>
          <w:szCs w:val="26"/>
        </w:rPr>
        <w:drawing>
          <wp:anchor distT="0" distB="0" distL="114300" distR="114300" simplePos="0" relativeHeight="251658240" behindDoc="0" locked="0" layoutInCell="1" allowOverlap="1" wp14:anchorId="2EB65CC8" wp14:editId="25122745">
            <wp:simplePos x="0" y="0"/>
            <wp:positionH relativeFrom="column">
              <wp:posOffset>3015615</wp:posOffset>
            </wp:positionH>
            <wp:positionV relativeFrom="paragraph">
              <wp:posOffset>252730</wp:posOffset>
            </wp:positionV>
            <wp:extent cx="3270885" cy="1841500"/>
            <wp:effectExtent l="0" t="0" r="5715" b="12700"/>
            <wp:wrapNone/>
            <wp:docPr id="6" name="Image 6" descr="Macintosh HD:Users:itz:Desktop:SV dossier:Still_Schutzplan Voll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cintosh HD:Users:itz:Desktop:SV dossier:Still_Schutzplan Vollmo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B67" w:rsidRDefault="00EB2B67" w:rsidP="00EB2B67">
      <w:pPr>
        <w:widowControl w:val="0"/>
        <w:autoSpaceDE w:val="0"/>
        <w:autoSpaceDN w:val="0"/>
        <w:adjustRightInd w:val="0"/>
        <w:spacing w:after="240" w:line="300" w:lineRule="atLeast"/>
        <w:rPr>
          <w:rFonts w:ascii="Rockwell" w:hAnsi="Rockwell" w:cs="Rockwell"/>
          <w:color w:val="000000"/>
          <w:sz w:val="26"/>
          <w:szCs w:val="26"/>
        </w:rPr>
      </w:pPr>
    </w:p>
    <w:p w:rsidR="00EB2B67" w:rsidRDefault="00EB2B67" w:rsidP="00EB2B67">
      <w:pPr>
        <w:widowControl w:val="0"/>
        <w:autoSpaceDE w:val="0"/>
        <w:autoSpaceDN w:val="0"/>
        <w:adjustRightInd w:val="0"/>
        <w:spacing w:after="240" w:line="300" w:lineRule="atLeast"/>
        <w:rPr>
          <w:rFonts w:ascii="Rockwell" w:hAnsi="Rockwell" w:cs="Rockwell"/>
          <w:color w:val="000000"/>
          <w:sz w:val="26"/>
          <w:szCs w:val="26"/>
        </w:rPr>
      </w:pPr>
    </w:p>
    <w:p w:rsidR="00EB2B67" w:rsidRDefault="00EB2B67" w:rsidP="00EB2B67">
      <w:pPr>
        <w:widowControl w:val="0"/>
        <w:autoSpaceDE w:val="0"/>
        <w:autoSpaceDN w:val="0"/>
        <w:adjustRightInd w:val="0"/>
        <w:spacing w:after="240" w:line="300" w:lineRule="atLeast"/>
        <w:rPr>
          <w:rFonts w:ascii="Rockwell" w:hAnsi="Rockwell" w:cs="Rockwell"/>
          <w:color w:val="000000"/>
          <w:sz w:val="26"/>
          <w:szCs w:val="26"/>
        </w:rPr>
      </w:pP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Rockwell" w:hAnsi="Rockwell" w:cs="Rockwell"/>
          <w:color w:val="765543"/>
          <w:sz w:val="26"/>
          <w:szCs w:val="26"/>
        </w:rPr>
      </w:pP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Rockwell" w:hAnsi="Rockwell" w:cs="Rockwell"/>
          <w:color w:val="765543"/>
          <w:sz w:val="26"/>
          <w:szCs w:val="26"/>
        </w:rPr>
      </w:pP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Rockwell" w:hAnsi="Rockwell" w:cs="Rockwell"/>
          <w:color w:val="765543"/>
          <w:sz w:val="26"/>
          <w:szCs w:val="26"/>
        </w:rPr>
      </w:pP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Rockwell" w:hAnsi="Rockwell" w:cs="Rockwell"/>
          <w:color w:val="765543"/>
          <w:sz w:val="26"/>
          <w:szCs w:val="26"/>
        </w:rPr>
      </w:pPr>
    </w:p>
    <w:p w:rsidR="00EB2B67" w:rsidRDefault="00EB2B67" w:rsidP="00EB2B67">
      <w:pPr>
        <w:widowControl w:val="0"/>
        <w:autoSpaceDE w:val="0"/>
        <w:autoSpaceDN w:val="0"/>
        <w:adjustRightInd w:val="0"/>
        <w:spacing w:line="276" w:lineRule="auto"/>
        <w:rPr>
          <w:rFonts w:ascii="Rockwell" w:hAnsi="Rockwell" w:cs="Rockwell"/>
          <w:color w:val="765543"/>
          <w:sz w:val="26"/>
          <w:szCs w:val="26"/>
        </w:rPr>
      </w:pP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Original </w:t>
      </w:r>
      <w:proofErr w:type="spellStart"/>
      <w:r w:rsidRPr="00EB2B67">
        <w:rPr>
          <w:rFonts w:ascii="Rockwell" w:hAnsi="Rockwell" w:cs="Rockwell"/>
          <w:b/>
          <w:color w:val="765543"/>
          <w:sz w:val="26"/>
          <w:szCs w:val="26"/>
        </w:rPr>
        <w:t>title</w:t>
      </w:r>
      <w:proofErr w:type="spellEnd"/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Schutzplan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Vollmond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(Protection Plan Full Moon) </w:t>
      </w: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Genre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Comedy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,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fantasy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proofErr w:type="spellStart"/>
      <w:r w:rsidRPr="00EB2B67">
        <w:rPr>
          <w:rFonts w:ascii="Rockwell" w:hAnsi="Rockwell" w:cs="Rockwell"/>
          <w:b/>
          <w:color w:val="765543"/>
          <w:sz w:val="26"/>
          <w:szCs w:val="26"/>
        </w:rPr>
        <w:t>Language</w:t>
      </w:r>
      <w:proofErr w:type="spellEnd"/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Swiss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german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and french </w:t>
      </w: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proofErr w:type="spellStart"/>
      <w:r w:rsidRPr="00EB2B67">
        <w:rPr>
          <w:rFonts w:ascii="Rockwell" w:hAnsi="Rockwell" w:cs="Rockwell"/>
          <w:b/>
          <w:color w:val="765543"/>
          <w:sz w:val="26"/>
          <w:szCs w:val="26"/>
        </w:rPr>
        <w:t>Subtitles</w:t>
      </w:r>
      <w:proofErr w:type="spellEnd"/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French,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english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,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german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proofErr w:type="spellStart"/>
      <w:r w:rsidRPr="00EB2B67">
        <w:rPr>
          <w:rFonts w:ascii="Rockwell" w:hAnsi="Rockwell" w:cs="Rockwell"/>
          <w:b/>
          <w:color w:val="765543"/>
          <w:sz w:val="26"/>
          <w:szCs w:val="26"/>
        </w:rPr>
        <w:t>Runtime</w:t>
      </w:r>
      <w:proofErr w:type="spellEnd"/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08:51 </w:t>
      </w: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proofErr w:type="spellStart"/>
      <w:r w:rsidRPr="00EB2B67">
        <w:rPr>
          <w:rFonts w:ascii="Rockwell" w:hAnsi="Rockwell" w:cs="Rockwell"/>
          <w:b/>
          <w:color w:val="765543"/>
          <w:sz w:val="26"/>
          <w:szCs w:val="26"/>
        </w:rPr>
        <w:t>Technical</w:t>
      </w:r>
      <w:proofErr w:type="spellEnd"/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 </w:t>
      </w:r>
      <w:proofErr w:type="spellStart"/>
      <w:r w:rsidRPr="00EB2B67">
        <w:rPr>
          <w:rFonts w:ascii="Rockwell" w:hAnsi="Rockwell" w:cs="Rockwell"/>
          <w:b/>
          <w:color w:val="765543"/>
          <w:sz w:val="26"/>
          <w:szCs w:val="26"/>
        </w:rPr>
        <w:t>characteristics</w:t>
      </w:r>
      <w:proofErr w:type="spellEnd"/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Color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 1.78 - ProRes444 - DCP 5.1 </w:t>
      </w:r>
    </w:p>
    <w:p w:rsidR="001034C9" w:rsidRDefault="001034C9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b/>
          <w:color w:val="765543"/>
          <w:sz w:val="26"/>
          <w:szCs w:val="26"/>
        </w:rPr>
      </w:pP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bookmarkStart w:id="0" w:name="_GoBack"/>
      <w:bookmarkEnd w:id="0"/>
      <w:r w:rsidRPr="00EB2B67">
        <w:rPr>
          <w:rFonts w:ascii="Rockwell" w:hAnsi="Rockwell" w:cs="Rockwell"/>
          <w:b/>
          <w:color w:val="765543"/>
          <w:sz w:val="26"/>
          <w:szCs w:val="26"/>
        </w:rPr>
        <w:lastRenderedPageBreak/>
        <w:t xml:space="preserve">End of production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June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2017 </w:t>
      </w: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Country of production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Switzerland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Producer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Zürcher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Hochschule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der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Künste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FIlippo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Bonacci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Pfingstweidstrasse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96, 8031 Zürich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filippo.bonacci@zhdk.ch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+41 43 446 32 82 </w:t>
      </w: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World Sales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Zürcher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Hochschule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der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Künste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Laura Zimmermann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Pfingstweidstrasse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96, 8031 Zürich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laura.zimmermann@zhdk.ch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+41 43 446 31 12 </w:t>
      </w:r>
    </w:p>
    <w:p w:rsidR="00EB2B67" w:rsidRP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b/>
          <w:color w:val="000000"/>
        </w:rPr>
      </w:pPr>
      <w:r w:rsidRPr="00EB2B67">
        <w:rPr>
          <w:rFonts w:ascii="Rockwell" w:hAnsi="Rockwell" w:cs="Rockwell"/>
          <w:b/>
          <w:color w:val="765543"/>
          <w:sz w:val="26"/>
          <w:szCs w:val="26"/>
        </w:rPr>
        <w:t xml:space="preserve">Contact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Elias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Jutzet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Le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Burkli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83, CH 2019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Chambrelien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hyperlink r:id="rId7" w:history="1">
        <w:r w:rsidRPr="00680CCB">
          <w:rPr>
            <w:rStyle w:val="Lienhypertexte"/>
            <w:rFonts w:ascii="Rockwell" w:hAnsi="Rockwell" w:cs="Rockwell"/>
            <w:sz w:val="26"/>
            <w:szCs w:val="26"/>
          </w:rPr>
          <w:t>eliasjutzet@outlook.com</w:t>
        </w:r>
      </w:hyperlink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r>
        <w:rPr>
          <w:rFonts w:ascii="Rockwell" w:hAnsi="Rockwell" w:cs="Rockwell"/>
          <w:color w:val="000000"/>
          <w:sz w:val="26"/>
          <w:szCs w:val="26"/>
        </w:rPr>
        <w:t xml:space="preserve"> +41 78 889 71 06 </w:t>
      </w:r>
    </w:p>
    <w:p w:rsidR="00EB2B67" w:rsidRDefault="00EB2B67" w:rsidP="00EB2B6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3CBDCC9" wp14:editId="5EE1D4F9">
            <wp:simplePos x="0" y="0"/>
            <wp:positionH relativeFrom="column">
              <wp:posOffset>0</wp:posOffset>
            </wp:positionH>
            <wp:positionV relativeFrom="paragraph">
              <wp:posOffset>324485</wp:posOffset>
            </wp:positionV>
            <wp:extent cx="1217930" cy="1257300"/>
            <wp:effectExtent l="0" t="0" r="1270" b="12700"/>
            <wp:wrapNone/>
            <wp:docPr id="8" name="Image 8" descr="Macintosh HD:Users:itz:Desktop:SV dossier:Elias Jutzet_ director_Schutzplan-Vollmo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acintosh HD:Users:itz:Desktop:SV dossier:Elias Jutzet_ director_Schutzplan-Vollmon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50" t="7427" r="38086"/>
                    <a:stretch/>
                  </pic:blipFill>
                  <pic:spPr bwMode="auto">
                    <a:xfrm>
                      <a:off x="0" y="0"/>
                      <a:ext cx="121793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2B67" w:rsidRDefault="00EB2B67" w:rsidP="00EB2B67">
      <w:pPr>
        <w:widowControl w:val="0"/>
        <w:autoSpaceDE w:val="0"/>
        <w:autoSpaceDN w:val="0"/>
        <w:adjustRightInd w:val="0"/>
        <w:spacing w:after="240" w:line="276" w:lineRule="auto"/>
        <w:ind w:left="2127"/>
        <w:rPr>
          <w:rFonts w:ascii="Times" w:hAnsi="Times" w:cs="Times"/>
          <w:color w:val="000000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Elias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Jutzet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, </w:t>
      </w:r>
      <w:r>
        <w:rPr>
          <w:rFonts w:ascii="Rockwell" w:hAnsi="Rockwell" w:cs="Rockwell"/>
          <w:color w:val="000000"/>
          <w:sz w:val="26"/>
          <w:szCs w:val="26"/>
        </w:rPr>
        <w:t xml:space="preserve">24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years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old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,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grew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up in the french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speaking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part of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Switzerland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. He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is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now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studying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in the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german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speaking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part of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Switzerland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for a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Bachelor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of arts in film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at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the Zurich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University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of the Arts. </w:t>
      </w:r>
    </w:p>
    <w:p w:rsidR="00EB2B67" w:rsidRDefault="00EB2B67" w:rsidP="00EB2B6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</w:rPr>
      </w:pPr>
    </w:p>
    <w:p w:rsidR="00EB2B67" w:rsidRPr="001034C9" w:rsidRDefault="00EB2B67" w:rsidP="00EB2B67">
      <w:pPr>
        <w:widowControl w:val="0"/>
        <w:autoSpaceDE w:val="0"/>
        <w:autoSpaceDN w:val="0"/>
        <w:adjustRightInd w:val="0"/>
        <w:spacing w:after="240" w:line="300" w:lineRule="atLeast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765543"/>
          <w:sz w:val="26"/>
          <w:szCs w:val="26"/>
        </w:rPr>
        <w:t>Filmography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: </w:t>
      </w:r>
      <w:r>
        <w:rPr>
          <w:rFonts w:ascii="Rockwell" w:hAnsi="Rockwell" w:cs="Rockwell"/>
          <w:color w:val="000000"/>
          <w:sz w:val="26"/>
          <w:szCs w:val="26"/>
        </w:rPr>
        <w:t xml:space="preserve">le Prix à Payer, la Dernière Garde,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Auf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Messers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Schneide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1034C9" w:rsidRDefault="001034C9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Cast</w:t>
      </w:r>
      <w:proofErr w:type="spellEnd"/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765543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Yves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Raeber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Raphaël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Tschudi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Bruno Kocher </w:t>
      </w:r>
    </w:p>
    <w:p w:rsidR="001034C9" w:rsidRDefault="001034C9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000000"/>
          <w:sz w:val="26"/>
          <w:szCs w:val="26"/>
        </w:rPr>
        <w:t>Credits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765543"/>
          <w:sz w:val="26"/>
          <w:szCs w:val="26"/>
        </w:rPr>
        <w:t>Director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and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writer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Elias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Jutzet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765543"/>
          <w:sz w:val="26"/>
          <w:szCs w:val="26"/>
        </w:rPr>
        <w:t>Director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assistant </w:t>
      </w:r>
      <w:r>
        <w:rPr>
          <w:rFonts w:ascii="Rockwell" w:hAnsi="Rockwell" w:cs="Rockwell"/>
          <w:color w:val="000000"/>
          <w:sz w:val="26"/>
          <w:szCs w:val="26"/>
        </w:rPr>
        <w:t xml:space="preserve">- Fabienne Koch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765543"/>
          <w:sz w:val="26"/>
          <w:szCs w:val="26"/>
        </w:rPr>
        <w:t>Director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of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photography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Rafael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Kistler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Camera assistant </w:t>
      </w:r>
      <w:r>
        <w:rPr>
          <w:rFonts w:ascii="Rockwell" w:hAnsi="Rockwell" w:cs="Rockwell"/>
          <w:color w:val="000000"/>
          <w:sz w:val="26"/>
          <w:szCs w:val="26"/>
        </w:rPr>
        <w:t>- Lukas Graf 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Head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lighting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technician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Ennio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Ruschetti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765543"/>
          <w:sz w:val="26"/>
          <w:szCs w:val="26"/>
        </w:rPr>
        <w:t>Lighting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technician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Robin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Disch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Sound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operator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Urs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Berlinger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Production designer </w:t>
      </w:r>
      <w:r>
        <w:rPr>
          <w:rFonts w:ascii="Rockwell" w:hAnsi="Rockwell" w:cs="Rockwell"/>
          <w:color w:val="000000"/>
          <w:sz w:val="26"/>
          <w:szCs w:val="26"/>
        </w:rPr>
        <w:t xml:space="preserve">- Vicky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Dovat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Production designer assistant </w:t>
      </w:r>
      <w:r>
        <w:rPr>
          <w:rFonts w:ascii="Rockwell" w:hAnsi="Rockwell" w:cs="Rockwell"/>
          <w:color w:val="000000"/>
          <w:sz w:val="26"/>
          <w:szCs w:val="26"/>
        </w:rPr>
        <w:t xml:space="preserve">- Elia Quadri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Costumes </w:t>
      </w:r>
      <w:r>
        <w:rPr>
          <w:rFonts w:ascii="Rockwell" w:hAnsi="Rockwell" w:cs="Rockwell"/>
          <w:color w:val="000000"/>
          <w:sz w:val="26"/>
          <w:szCs w:val="26"/>
        </w:rPr>
        <w:t xml:space="preserve">- Vicky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Dovat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, Elias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Jutzet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Production assistant </w:t>
      </w:r>
      <w:r>
        <w:rPr>
          <w:rFonts w:ascii="Rockwell" w:hAnsi="Rockwell" w:cs="Rockwell"/>
          <w:color w:val="000000"/>
          <w:sz w:val="26"/>
          <w:szCs w:val="26"/>
        </w:rPr>
        <w:t xml:space="preserve">- Kenneth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Gilomen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765543"/>
          <w:sz w:val="26"/>
          <w:szCs w:val="26"/>
        </w:rPr>
        <w:t>Catering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Thomas Zimmermann, Robin Gerber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Editor </w:t>
      </w:r>
      <w:r>
        <w:rPr>
          <w:rFonts w:ascii="Rockwell" w:hAnsi="Rockwell" w:cs="Rockwell"/>
          <w:color w:val="000000"/>
          <w:sz w:val="26"/>
          <w:szCs w:val="26"/>
        </w:rPr>
        <w:t xml:space="preserve">- Elias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Jutzet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765543"/>
          <w:sz w:val="26"/>
          <w:szCs w:val="26"/>
        </w:rPr>
        <w:t>Special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effects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Ennio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Ruschetti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proofErr w:type="spellStart"/>
      <w:r>
        <w:rPr>
          <w:rFonts w:ascii="Rockwell" w:hAnsi="Rockwell" w:cs="Rockwell"/>
          <w:color w:val="765543"/>
          <w:sz w:val="26"/>
          <w:szCs w:val="26"/>
        </w:rPr>
        <w:t>Color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grading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Robin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Disch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Music </w:t>
      </w:r>
      <w:r>
        <w:rPr>
          <w:rFonts w:ascii="Rockwell" w:hAnsi="Rockwell" w:cs="Rockwell"/>
          <w:color w:val="000000"/>
          <w:sz w:val="26"/>
          <w:szCs w:val="26"/>
        </w:rPr>
        <w:t xml:space="preserve">- Thierry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Epiney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Sound design </w:t>
      </w:r>
      <w:r>
        <w:rPr>
          <w:rFonts w:ascii="Rockwell" w:hAnsi="Rockwell" w:cs="Rockwell"/>
          <w:color w:val="000000"/>
          <w:sz w:val="26"/>
          <w:szCs w:val="26"/>
        </w:rPr>
        <w:t xml:space="preserve">- Elias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Jutzet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Sound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mixing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Gregg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Skerman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Rockwell" w:hAnsi="Rockwell" w:cs="Rockwell"/>
          <w:color w:val="000000"/>
          <w:sz w:val="26"/>
          <w:szCs w:val="26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Project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tutor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</w:t>
      </w:r>
      <w:r>
        <w:rPr>
          <w:rFonts w:ascii="Rockwell" w:hAnsi="Rockwell" w:cs="Rockwell"/>
          <w:color w:val="000000"/>
          <w:sz w:val="26"/>
          <w:szCs w:val="26"/>
        </w:rPr>
        <w:t xml:space="preserve">- Stefan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Jäger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> 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r>
        <w:rPr>
          <w:rFonts w:ascii="Rockwell" w:hAnsi="Rockwell" w:cs="Rockwell"/>
          <w:color w:val="765543"/>
          <w:sz w:val="26"/>
          <w:szCs w:val="26"/>
        </w:rPr>
        <w:t xml:space="preserve">Producer </w:t>
      </w:r>
      <w:r>
        <w:rPr>
          <w:rFonts w:ascii="Rockwell" w:hAnsi="Rockwell" w:cs="Rockwell"/>
          <w:color w:val="000000"/>
          <w:sz w:val="26"/>
          <w:szCs w:val="26"/>
        </w:rPr>
        <w:t xml:space="preserve">- Filippo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Bonacci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1034C9">
      <w:pPr>
        <w:widowControl w:val="0"/>
        <w:autoSpaceDE w:val="0"/>
        <w:autoSpaceDN w:val="0"/>
        <w:adjustRightInd w:val="0"/>
        <w:spacing w:line="360" w:lineRule="auto"/>
        <w:rPr>
          <w:rFonts w:ascii="Times" w:hAnsi="Times" w:cs="Times"/>
          <w:color w:val="000000"/>
        </w:rPr>
      </w:pPr>
      <w:proofErr w:type="spellStart"/>
      <w:r>
        <w:rPr>
          <w:rFonts w:ascii="Rockwell" w:hAnsi="Rockwell" w:cs="Rockwell"/>
          <w:color w:val="765543"/>
          <w:sz w:val="26"/>
          <w:szCs w:val="26"/>
        </w:rPr>
        <w:t>Bachelor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of Arts in Film, </w:t>
      </w:r>
      <w:proofErr w:type="spellStart"/>
      <w:r>
        <w:rPr>
          <w:rFonts w:ascii="Rockwell" w:hAnsi="Rockwell" w:cs="Rockwell"/>
          <w:color w:val="765543"/>
          <w:sz w:val="26"/>
          <w:szCs w:val="26"/>
        </w:rPr>
        <w:t>ZHdK</w:t>
      </w:r>
      <w:proofErr w:type="spellEnd"/>
      <w:r>
        <w:rPr>
          <w:rFonts w:ascii="Rockwell" w:hAnsi="Rockwell" w:cs="Rockwell"/>
          <w:color w:val="765543"/>
          <w:sz w:val="26"/>
          <w:szCs w:val="26"/>
        </w:rPr>
        <w:t xml:space="preserve"> Manager </w:t>
      </w:r>
      <w:r>
        <w:rPr>
          <w:rFonts w:ascii="Rockwell" w:hAnsi="Rockwell" w:cs="Rockwell"/>
          <w:color w:val="000000"/>
          <w:sz w:val="26"/>
          <w:szCs w:val="26"/>
        </w:rPr>
        <w:t xml:space="preserve">- Bernhard </w:t>
      </w:r>
      <w:proofErr w:type="spellStart"/>
      <w:r>
        <w:rPr>
          <w:rFonts w:ascii="Rockwell" w:hAnsi="Rockwell" w:cs="Rockwell"/>
          <w:color w:val="000000"/>
          <w:sz w:val="26"/>
          <w:szCs w:val="26"/>
        </w:rPr>
        <w:t>Lehner</w:t>
      </w:r>
      <w:proofErr w:type="spellEnd"/>
      <w:r>
        <w:rPr>
          <w:rFonts w:ascii="Rockwell" w:hAnsi="Rockwell" w:cs="Rockwell"/>
          <w:color w:val="000000"/>
          <w:sz w:val="26"/>
          <w:szCs w:val="26"/>
        </w:rPr>
        <w:t xml:space="preserve"> </w:t>
      </w:r>
    </w:p>
    <w:p w:rsidR="00EB2B67" w:rsidRDefault="00EB2B67" w:rsidP="00EB2B67">
      <w:pPr>
        <w:widowControl w:val="0"/>
        <w:autoSpaceDE w:val="0"/>
        <w:autoSpaceDN w:val="0"/>
        <w:adjustRightInd w:val="0"/>
        <w:spacing w:after="240" w:line="300" w:lineRule="atLeast"/>
        <w:rPr>
          <w:rFonts w:ascii="Times" w:hAnsi="Times" w:cs="Times"/>
          <w:color w:val="000000"/>
        </w:rPr>
      </w:pPr>
    </w:p>
    <w:p w:rsidR="00000A14" w:rsidRDefault="00000A14"/>
    <w:sectPr w:rsidR="00000A14" w:rsidSect="00EB2B67">
      <w:pgSz w:w="12240" w:h="15840"/>
      <w:pgMar w:top="1417" w:right="1417" w:bottom="1417" w:left="1417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Birch Std">
    <w:panose1 w:val="0306050204070506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B67"/>
    <w:rsid w:val="00000A14"/>
    <w:rsid w:val="001034C9"/>
    <w:rsid w:val="00EB2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83EA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B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B67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EB2B6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2B67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2B67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EB2B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eliasjutzet@outlook.com" TargetMode="External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</Pages>
  <Words>331</Words>
  <Characters>1823</Characters>
  <Application>Microsoft Macintosh Word</Application>
  <DocSecurity>0</DocSecurity>
  <Lines>15</Lines>
  <Paragraphs>4</Paragraphs>
  <ScaleCrop>false</ScaleCrop>
  <Company/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Elias</dc:creator>
  <cp:keywords/>
  <dc:description/>
  <cp:lastModifiedBy>Elias</cp:lastModifiedBy>
  <cp:revision>1</cp:revision>
  <dcterms:created xsi:type="dcterms:W3CDTF">2018-08-21T15:40:00Z</dcterms:created>
  <dcterms:modified xsi:type="dcterms:W3CDTF">2018-08-21T15:58:00Z</dcterms:modified>
</cp:coreProperties>
</file>